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20" w:rsidRPr="007F0C20" w:rsidRDefault="007F0C20" w:rsidP="00960728">
      <w:pPr>
        <w:rPr>
          <w:sz w:val="28"/>
          <w:szCs w:val="28"/>
        </w:rPr>
      </w:pPr>
      <w:r>
        <w:rPr>
          <w:szCs w:val="24"/>
        </w:rPr>
        <w:tab/>
      </w:r>
    </w:p>
    <w:p w:rsidR="00CE5EC7" w:rsidRPr="007F0C20" w:rsidRDefault="007F0C20" w:rsidP="007F0C20">
      <w:pPr>
        <w:ind w:firstLine="720"/>
        <w:rPr>
          <w:sz w:val="32"/>
          <w:szCs w:val="24"/>
        </w:rPr>
      </w:pPr>
      <w:r w:rsidRPr="007F0C20">
        <w:rPr>
          <w:sz w:val="32"/>
          <w:szCs w:val="24"/>
        </w:rPr>
        <w:t xml:space="preserve"> </w:t>
      </w:r>
    </w:p>
    <w:p w:rsidR="007B720E" w:rsidRDefault="007B720E" w:rsidP="00960728">
      <w:pPr>
        <w:rPr>
          <w:szCs w:val="24"/>
        </w:rPr>
      </w:pPr>
    </w:p>
    <w:p w:rsidR="007B720E" w:rsidRDefault="007B720E" w:rsidP="00960728">
      <w:pPr>
        <w:rPr>
          <w:szCs w:val="24"/>
        </w:rPr>
      </w:pPr>
    </w:p>
    <w:p w:rsidR="007F0C20" w:rsidRDefault="007F0C20" w:rsidP="007F0C20">
      <w:pPr>
        <w:jc w:val="center"/>
        <w:rPr>
          <w:b/>
          <w:sz w:val="36"/>
          <w:szCs w:val="28"/>
        </w:rPr>
      </w:pPr>
      <w:r w:rsidRPr="007F0C20">
        <w:rPr>
          <w:b/>
          <w:sz w:val="36"/>
          <w:szCs w:val="28"/>
        </w:rPr>
        <w:t>Custom Made Pre-Formed Drywall Shape Specification</w:t>
      </w:r>
    </w:p>
    <w:p w:rsidR="007F0C20" w:rsidRPr="007F0C20" w:rsidRDefault="007F0C20" w:rsidP="007F0C20">
      <w:pPr>
        <w:jc w:val="center"/>
        <w:rPr>
          <w:b/>
          <w:sz w:val="4"/>
          <w:szCs w:val="28"/>
        </w:rPr>
      </w:pPr>
    </w:p>
    <w:p w:rsidR="007B720E" w:rsidRPr="008F2902" w:rsidRDefault="007B720E" w:rsidP="007B720E">
      <w:pPr>
        <w:rPr>
          <w:rFonts w:ascii="Times New Roman" w:eastAsia="Times New Roman" w:hAnsi="Times New Roman" w:cs="Times New Roman"/>
          <w:color w:val="000000"/>
          <w:sz w:val="24"/>
          <w:szCs w:val="24"/>
        </w:rPr>
      </w:pPr>
      <w:r w:rsidRPr="008F2902">
        <w:rPr>
          <w:rFonts w:ascii="Times New Roman" w:eastAsia="Times New Roman" w:hAnsi="Times New Roman" w:cs="Times New Roman"/>
          <w:color w:val="000000"/>
          <w:sz w:val="24"/>
          <w:szCs w:val="24"/>
        </w:rPr>
        <w:t xml:space="preserve">KornerBoard saves money and provides crisp corners for gypsum board fabrications.  Typical uses include soffits and ceiling profiles which are not subject to abrasion since KornerBoard does not use metal or plastic corner bead.  Some owners now prefer KornerBoard at all locations, but the scope for each project should be reviewed with the design team.  </w:t>
      </w:r>
      <w:r w:rsidRPr="00542856">
        <w:rPr>
          <w:rFonts w:ascii="Times New Roman" w:eastAsia="Times New Roman" w:hAnsi="Times New Roman" w:cs="Times New Roman"/>
          <w:color w:val="000000"/>
          <w:sz w:val="24"/>
          <w:szCs w:val="24"/>
        </w:rPr>
        <w:t xml:space="preserve">To specify shop-fabricated gypsum board shapes, add the following language to your specifications in Section 092900 - Gypsum Board.  </w:t>
      </w:r>
      <w:r w:rsidRPr="00542856">
        <w:rPr>
          <w:rFonts w:ascii="Times New Roman" w:eastAsia="Times New Roman" w:hAnsi="Times New Roman" w:cs="Times New Roman"/>
          <w:color w:val="000000"/>
          <w:sz w:val="24"/>
          <w:szCs w:val="24"/>
        </w:rPr>
        <w:br/>
      </w:r>
      <w:bookmarkStart w:id="0" w:name="_GoBack"/>
      <w:bookmarkEnd w:id="0"/>
    </w:p>
    <w:p w:rsidR="007B720E" w:rsidRPr="00F0469A" w:rsidRDefault="007B720E" w:rsidP="007B720E">
      <w:pPr>
        <w:pStyle w:val="SCT"/>
        <w:jc w:val="center"/>
        <w:rPr>
          <w:szCs w:val="22"/>
        </w:rPr>
      </w:pPr>
      <w:r w:rsidRPr="008F2902">
        <w:rPr>
          <w:b/>
          <w:sz w:val="24"/>
          <w:szCs w:val="24"/>
        </w:rPr>
        <w:t>Add to</w:t>
      </w:r>
      <w:r w:rsidRPr="008F2902">
        <w:rPr>
          <w:sz w:val="24"/>
          <w:szCs w:val="24"/>
        </w:rPr>
        <w:t xml:space="preserve"> </w:t>
      </w:r>
      <w:r w:rsidRPr="00F0469A">
        <w:rPr>
          <w:szCs w:val="22"/>
        </w:rPr>
        <w:t xml:space="preserve">SECTION </w:t>
      </w:r>
      <w:r w:rsidRPr="00F0469A">
        <w:rPr>
          <w:rStyle w:val="NUM"/>
          <w:szCs w:val="22"/>
        </w:rPr>
        <w:t>092900</w:t>
      </w:r>
    </w:p>
    <w:p w:rsidR="007B720E" w:rsidRPr="00F0469A" w:rsidRDefault="007B720E" w:rsidP="007B720E">
      <w:pPr>
        <w:pStyle w:val="SCT"/>
        <w:jc w:val="center"/>
        <w:rPr>
          <w:szCs w:val="22"/>
        </w:rPr>
      </w:pPr>
      <w:r w:rsidRPr="00F0469A">
        <w:rPr>
          <w:rStyle w:val="NAM"/>
          <w:szCs w:val="22"/>
        </w:rPr>
        <w:t>GYPSUM BOARD ASSEMBLIES</w:t>
      </w:r>
    </w:p>
    <w:p w:rsidR="007B720E" w:rsidRPr="008F2902" w:rsidRDefault="007B720E" w:rsidP="007B720E">
      <w:pPr>
        <w:rPr>
          <w:rFonts w:ascii="Times New Roman" w:eastAsia="Times New Roman" w:hAnsi="Times New Roman" w:cs="Times New Roman"/>
          <w:color w:val="000000"/>
          <w:sz w:val="24"/>
          <w:szCs w:val="24"/>
        </w:rPr>
      </w:pPr>
      <w:r w:rsidRPr="00F0469A">
        <w:rPr>
          <w:rFonts w:ascii="Verdana" w:hAnsi="Verdana" w:cs="Verdana"/>
          <w:color w:val="000000"/>
        </w:rPr>
        <w:br/>
      </w:r>
      <w:r w:rsidRPr="00F0469A">
        <w:rPr>
          <w:rFonts w:ascii="Times New Roman" w:eastAsia="Times New Roman" w:hAnsi="Times New Roman" w:cs="Times New Roman"/>
          <w:color w:val="000000"/>
        </w:rPr>
        <w:t>Gypsum Board Fabrications: At the Contractor’s option, gypsum board fabrications with corners may be shop-fabricated using specialized equipment which produces precise miters, corner profiles, and column wraps without the requirement for corner bead.  Provide KornerBoard www.kornerboard.com by Kamco Supply Corp. of Boston.</w:t>
      </w:r>
      <w:r w:rsidRPr="008F2902">
        <w:rPr>
          <w:rFonts w:ascii="Times New Roman" w:eastAsia="Times New Roman" w:hAnsi="Times New Roman" w:cs="Times New Roman"/>
          <w:color w:val="000000"/>
          <w:sz w:val="24"/>
          <w:szCs w:val="24"/>
        </w:rPr>
        <w:br/>
      </w:r>
    </w:p>
    <w:p w:rsidR="007B720E" w:rsidRPr="00960728" w:rsidRDefault="007B720E" w:rsidP="00960728">
      <w:pPr>
        <w:rPr>
          <w:szCs w:val="24"/>
        </w:rPr>
      </w:pPr>
    </w:p>
    <w:sectPr w:rsidR="007B720E" w:rsidRPr="00960728" w:rsidSect="00B3325E">
      <w:headerReference w:type="default" r:id="rId9"/>
      <w:foot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93" w:rsidRDefault="000C7C93" w:rsidP="004E5D2D">
      <w:pPr>
        <w:spacing w:after="0" w:line="240" w:lineRule="auto"/>
      </w:pPr>
      <w:r>
        <w:separator/>
      </w:r>
    </w:p>
  </w:endnote>
  <w:endnote w:type="continuationSeparator" w:id="0">
    <w:p w:rsidR="000C7C93" w:rsidRDefault="000C7C93" w:rsidP="004E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721 Cn BT">
    <w:panose1 w:val="020B0506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B0" w:rsidRDefault="00117FB0" w:rsidP="00117FB0">
    <w:pPr>
      <w:pStyle w:val="Footer"/>
      <w:jc w:val="center"/>
    </w:pPr>
  </w:p>
  <w:p w:rsidR="00117FB0" w:rsidRPr="00117FB0" w:rsidRDefault="007F0C20" w:rsidP="00117FB0">
    <w:pPr>
      <w:pStyle w:val="Footer"/>
      <w:jc w:val="center"/>
      <w:rPr>
        <w:rFonts w:ascii="Swis721 Cn BT" w:hAnsi="Swis721 Cn BT"/>
      </w:rPr>
    </w:pPr>
    <w:r>
      <w:rPr>
        <w:rFonts w:ascii="Swis721 Cn BT" w:hAnsi="Swis721 Cn BT"/>
        <w:noProof/>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-73025</wp:posOffset>
              </wp:positionV>
              <wp:extent cx="7292340" cy="0"/>
              <wp:effectExtent l="32385" t="31750" r="38100" b="349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340" cy="0"/>
                      </a:xfrm>
                      <a:prstGeom prst="straightConnector1">
                        <a:avLst/>
                      </a:prstGeom>
                      <a:noFill/>
                      <a:ln w="57150">
                        <a:solidFill>
                          <a:srgbClr val="F491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2pt;margin-top:-5.75pt;width:57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kKIwIAADwEAAAOAAAAZHJzL2Uyb0RvYy54bWysU9uO2yAQfa/Uf0C8J7azTjax4qxWdtKX&#10;bRtptx9AANuoGBCQOFHVf+9ALm3al6rqCwbPzJnLObN8OvYSHbh1QqsSZ+MUI66oZkK1Jf7ythnN&#10;MXKeKEakVrzEJ+7w0+r9u+VgCj7RnZaMWwQgyhWDKXHnvSmSxNGO98SNteEKjI22PfHwtG3CLBkA&#10;vZfJJE1nyaAtM1ZT7hz8rc9GvIr4TcOp/9w0jnskSwy1+XjaeO7CmayWpGgtMZ2glzLIP1TRE6Eg&#10;6Q2qJp6gvRV/QPWCWu1048dU94luGkF57AG6ydLfunntiOGxFxiOM7cxuf8HSz8dthYJVuIJRor0&#10;QNHz3uuYGWVhPINxBXhVamtDg/SoXs2Lpl8dUrrqiGp5dH47GYiNEcldSHg4A0l2w0fNwIcAfpzV&#10;sbF9gIQpoGOk5HSjhB89ovDzcbKYPOTAHL3aElJcA411/gPXPQqXEjtviWg7X2mlgHhts5iGHF6c&#10;h0Yg8BoQsiq9EVJG/qVCQ4mnj9k0jRFOS8GCNfg52+4qadGBgIQ2+SLL1mEsgHbnZvVesYjWccLW&#10;l7snQp7v4C9VwIPOoJ7L7ayRb4t0sZ6v5/kon8zWozyt69HzpspHs032OK0f6qqqs++htCwvOsEY&#10;V6G6q16z/O/0cNmcs9Juir3NIblHjy1CsddvLDpSG9g862Kn2WlrwzQCyyDR6HxZp7ADv76j18+l&#10;X/0AAAD//wMAUEsDBBQABgAIAAAAIQDNJZEI3gAAAA0BAAAPAAAAZHJzL2Rvd25yZXYueG1sTI/N&#10;TsMwEITvSLyDtZW4tXb4qaoQp6pAHEEi5UBvbryNo8bryHZT8/a4CAluuzuj2W+qdbIDm9CH3pGE&#10;YiGAIbVO99RJ+Ni+zFfAQlSk1eAIJXxhgHV9fVWpUrszvePUxI7lEAqlkmBiHEvOQ2vQqrBwI1LW&#10;Ds5bFfPqO669OudwO/BbIZbcqp7yB6NGfDLYHpuTlbCbnrfCWv25fEvNdNj512Q2UcqbWdo8AouY&#10;4p8ZLvgZHerMtHcn0oENEuZFIe6z92d6AHaxiLtV7rf/PfG64v9b1N8AAAD//wMAUEsBAi0AFAAG&#10;AAgAAAAhALaDOJL+AAAA4QEAABMAAAAAAAAAAAAAAAAAAAAAAFtDb250ZW50X1R5cGVzXS54bWxQ&#10;SwECLQAUAAYACAAAACEAOP0h/9YAAACUAQAACwAAAAAAAAAAAAAAAAAvAQAAX3JlbHMvLnJlbHNQ&#10;SwECLQAUAAYACAAAACEAgH05CiMCAAA8BAAADgAAAAAAAAAAAAAAAAAuAgAAZHJzL2Uyb0RvYy54&#10;bWxQSwECLQAUAAYACAAAACEAzSWRCN4AAAANAQAADwAAAAAAAAAAAAAAAAB9BAAAZHJzL2Rvd25y&#10;ZXYueG1sUEsFBgAAAAAEAAQA8wAAAIgFAAAAAA==&#10;" strokecolor="#f4911e" strokeweight="4.5pt"/>
          </w:pict>
        </mc:Fallback>
      </mc:AlternateContent>
    </w:r>
    <w:r w:rsidR="00117FB0" w:rsidRPr="00117FB0">
      <w:rPr>
        <w:rFonts w:ascii="Swis721 Cn BT" w:hAnsi="Swis721 Cn BT"/>
      </w:rPr>
      <w:t xml:space="preserve">Kolumns – Light Koves – Soffits – Kustom Details – </w:t>
    </w:r>
    <w:r w:rsidR="00B3325E">
      <w:rPr>
        <w:rFonts w:ascii="Swis721 Cn BT" w:hAnsi="Swis721 Cn BT"/>
      </w:rPr>
      <w:t>KornerKloud</w:t>
    </w:r>
    <w:r w:rsidR="00117FB0" w:rsidRPr="00117FB0">
      <w:rPr>
        <w:rFonts w:ascii="Swis721 Cn BT" w:hAnsi="Swis721 Cn BT"/>
      </w:rPr>
      <w:t xml:space="preserve"> – KwiKolumns</w:t>
    </w:r>
  </w:p>
  <w:p w:rsidR="00117FB0" w:rsidRPr="00117FB0" w:rsidRDefault="00117FB0" w:rsidP="00117FB0">
    <w:pPr>
      <w:spacing w:before="240" w:after="0"/>
      <w:jc w:val="center"/>
      <w:rPr>
        <w:rFonts w:ascii="Swis721 Cn BT" w:hAnsi="Swis721 Cn BT"/>
        <w:szCs w:val="24"/>
      </w:rPr>
    </w:pPr>
    <w:r w:rsidRPr="00117FB0">
      <w:rPr>
        <w:rFonts w:ascii="Swis721 Cn BT" w:hAnsi="Swis721 Cn BT"/>
        <w:szCs w:val="24"/>
      </w:rPr>
      <w:t>More Information at www.kornerboard.com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93" w:rsidRDefault="000C7C93" w:rsidP="004E5D2D">
      <w:pPr>
        <w:spacing w:after="0" w:line="240" w:lineRule="auto"/>
      </w:pPr>
      <w:r>
        <w:separator/>
      </w:r>
    </w:p>
  </w:footnote>
  <w:footnote w:type="continuationSeparator" w:id="0">
    <w:p w:rsidR="000C7C93" w:rsidRDefault="000C7C93" w:rsidP="004E5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68" w:rsidRDefault="00E01A6D">
    <w:pPr>
      <w:pStyle w:val="Header"/>
    </w:pPr>
    <w:r>
      <w:rPr>
        <w:noProof/>
      </w:rPr>
      <w:drawing>
        <wp:anchor distT="0" distB="0" distL="114300" distR="114300" simplePos="0" relativeHeight="251660288" behindDoc="0" locked="0" layoutInCell="1" allowOverlap="1">
          <wp:simplePos x="0" y="0"/>
          <wp:positionH relativeFrom="margin">
            <wp:posOffset>-434340</wp:posOffset>
          </wp:positionH>
          <wp:positionV relativeFrom="margin">
            <wp:posOffset>-882015</wp:posOffset>
          </wp:positionV>
          <wp:extent cx="1897380" cy="1670050"/>
          <wp:effectExtent l="19050" t="0" r="7620" b="0"/>
          <wp:wrapSquare wrapText="bothSides"/>
          <wp:docPr id="1" name="Picture 0" descr="KB-Logo-No-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Logo-No-Background.jpg"/>
                  <pic:cNvPicPr/>
                </pic:nvPicPr>
                <pic:blipFill>
                  <a:blip r:embed="rId1"/>
                  <a:stretch>
                    <a:fillRect/>
                  </a:stretch>
                </pic:blipFill>
                <pic:spPr>
                  <a:xfrm>
                    <a:off x="0" y="0"/>
                    <a:ext cx="1897380" cy="1670050"/>
                  </a:xfrm>
                  <a:prstGeom prst="rect">
                    <a:avLst/>
                  </a:prstGeom>
                </pic:spPr>
              </pic:pic>
            </a:graphicData>
          </a:graphic>
        </wp:anchor>
      </w:drawing>
    </w:r>
    <w:r w:rsidR="007F0C20">
      <w:rPr>
        <w:noProof/>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1245870</wp:posOffset>
              </wp:positionV>
              <wp:extent cx="9265920" cy="635"/>
              <wp:effectExtent l="152400" t="150495" r="154305" b="1536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635"/>
                      </a:xfrm>
                      <a:prstGeom prst="straightConnector1">
                        <a:avLst/>
                      </a:prstGeom>
                      <a:noFill/>
                      <a:ln w="298450">
                        <a:solidFill>
                          <a:srgbClr val="F491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4pt;margin-top:98.1pt;width:72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kJQIAAD8EAAAOAAAAZHJzL2Uyb0RvYy54bWysU02P2jAQvVfqf7B8Z/NBoCQirFYJ9LLt&#10;Iu32BxjbIVYT27INAVX97x2bgJb2UlW9OON45s2bmTfLx1PfoSM3VihZ4uQhxohLqpiQ+xJ/e9tM&#10;FhhZRyQjnZK8xGdu8ePq44floAueqlZ1jBsEINIWgy5x65wuosjSlvfEPijNJTw2yvTEwdXsI2bI&#10;AOh9F6VxPI8GZZg2inJr4W99ecSrgN80nLqXprHcoa7EwM2F04Rz589otSTF3hDdCjrSIP/AoidC&#10;QtIbVE0cQQcj/oDqBTXKqsY9UNVHqmkE5aEGqCaJf6vmtSWah1qgOVbf2mT/Hyz9etwaJFiJpxhJ&#10;0sOIng5Ohcwo9e0ZtC3Aq5Jb4wukJ/mqnxX9bpFUVUvkngfnt7OG2MRHRHch/mI1JNkNXxQDHwL4&#10;oVenxvQeErqATmEk59tI+MkhCj/zdD7LU5gchbf5dBbwSXEN1ca6z1z1yBslts4QsW9dpaSE0SuT&#10;hETk+GydJ0aKa4DPK9VGdF1QQCfRUOI0X2SzOIRY1Qnmn72jNftd1Rl0JKCiTZYnyXrkcedm1EGy&#10;ANdywtaj7YjoLjak76THg+KA0GhdZPIjj/P1Yr3IJlk6X0+yuK4nT5sqm8w3yadZPa2rqk5+empJ&#10;VrSCMS49u6tkk+zvJDEuz0VsN9HeGhHdo4eOAdnrN5AO0/UDvUhjp9h5a65TB5UG53Gj/Bq8v4P9&#10;fu9XvwAAAP//AwBQSwMEFAAGAAgAAAAhAAkEjzPiAAAADQEAAA8AAABkcnMvZG93bnJldi54bWxM&#10;j0FPwzAMhe9I/IfISNy2tAVVXWk6oUmwCwe2gcQxa0xbaJzSZF3h1+PtAjfb7+n5e8Vysp0YcfCt&#10;IwXxPAKBVDnTUq3gZfcwy0D4oMnozhEq+EYPy/LyotC5cUfa4LgNteAQ8rlW0ITQ51L6qkGr/dz1&#10;SKy9u8HqwOtQSzPoI4fbTiZRlEqrW+IPje5x1WD1uT1YBbvo6/Xp5+N2k03j4xs+9+uVTtdKXV9N&#10;93cgAk7hzwwnfEaHkpn27kDGi07BLE4zLhNYWaQJiJMlWcQ87c+nG5BlIf+3KH8BAAD//wMAUEsB&#10;Ai0AFAAGAAgAAAAhALaDOJL+AAAA4QEAABMAAAAAAAAAAAAAAAAAAAAAAFtDb250ZW50X1R5cGVz&#10;XS54bWxQSwECLQAUAAYACAAAACEAOP0h/9YAAACUAQAACwAAAAAAAAAAAAAAAAAvAQAAX3JlbHMv&#10;LnJlbHNQSwECLQAUAAYACAAAACEA7cpm5CUCAAA/BAAADgAAAAAAAAAAAAAAAAAuAgAAZHJzL2Uy&#10;b0RvYy54bWxQSwECLQAUAAYACAAAACEACQSPM+IAAAANAQAADwAAAAAAAAAAAAAAAAB/BAAAZHJz&#10;L2Rvd25yZXYueG1sUEsFBgAAAAAEAAQA8wAAAI4FAAAAAA==&#10;" strokecolor="#f4911e" strokeweight="23.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170"/>
    <w:multiLevelType w:val="hybridMultilevel"/>
    <w:tmpl w:val="CDA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72540"/>
    <w:multiLevelType w:val="hybridMultilevel"/>
    <w:tmpl w:val="64A449F8"/>
    <w:lvl w:ilvl="0" w:tplc="13CCDF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948B4"/>
    <w:multiLevelType w:val="hybridMultilevel"/>
    <w:tmpl w:val="A818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320963"/>
    <w:multiLevelType w:val="hybridMultilevel"/>
    <w:tmpl w:val="8AAC9048"/>
    <w:lvl w:ilvl="0" w:tplc="13CCDF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9204C"/>
    <w:multiLevelType w:val="hybridMultilevel"/>
    <w:tmpl w:val="743CB160"/>
    <w:lvl w:ilvl="0" w:tplc="13CCDF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126DA"/>
    <w:multiLevelType w:val="hybridMultilevel"/>
    <w:tmpl w:val="4E94EE5C"/>
    <w:lvl w:ilvl="0" w:tplc="13CCDF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drawingGridHorizontalSpacing w:val="110"/>
  <w:displayHorizontalDrawingGridEvery w:val="2"/>
  <w:characterSpacingControl w:val="doNotCompress"/>
  <w:hdrShapeDefaults>
    <o:shapedefaults v:ext="edit" spidmax="2051">
      <o:colormru v:ext="edit" colors="#f47914,#f90,#f4911e"/>
      <o:colormenu v:ext="edit" fillcolor="#f4911e" strokecolor="#f4911e"/>
    </o:shapedefaults>
    <o:shapelayout v:ext="edit">
      <o:rules v:ext="edit">
        <o:r id="V:Rule3" type="connector" idref="#_x0000_s2049"/>
        <o:r id="V:Rule4"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20"/>
    <w:rsid w:val="00015B20"/>
    <w:rsid w:val="00027AC0"/>
    <w:rsid w:val="00031F8C"/>
    <w:rsid w:val="00065FE0"/>
    <w:rsid w:val="00071FD2"/>
    <w:rsid w:val="00072394"/>
    <w:rsid w:val="0009018E"/>
    <w:rsid w:val="0009736D"/>
    <w:rsid w:val="000B4C40"/>
    <w:rsid w:val="000C4DA0"/>
    <w:rsid w:val="000C7C93"/>
    <w:rsid w:val="000D5826"/>
    <w:rsid w:val="000E071F"/>
    <w:rsid w:val="000E246A"/>
    <w:rsid w:val="00102C18"/>
    <w:rsid w:val="00115AB9"/>
    <w:rsid w:val="00117FB0"/>
    <w:rsid w:val="00122E5C"/>
    <w:rsid w:val="001268B4"/>
    <w:rsid w:val="001726C6"/>
    <w:rsid w:val="00191F69"/>
    <w:rsid w:val="001A1159"/>
    <w:rsid w:val="001A5F03"/>
    <w:rsid w:val="001A6A43"/>
    <w:rsid w:val="001F3509"/>
    <w:rsid w:val="001F3773"/>
    <w:rsid w:val="002206E7"/>
    <w:rsid w:val="00233860"/>
    <w:rsid w:val="00235ECE"/>
    <w:rsid w:val="00256FF2"/>
    <w:rsid w:val="00266025"/>
    <w:rsid w:val="002661A8"/>
    <w:rsid w:val="002879B2"/>
    <w:rsid w:val="00296D48"/>
    <w:rsid w:val="002C1A67"/>
    <w:rsid w:val="00306D32"/>
    <w:rsid w:val="00320780"/>
    <w:rsid w:val="00323D64"/>
    <w:rsid w:val="00342A57"/>
    <w:rsid w:val="003550EA"/>
    <w:rsid w:val="003A0DDB"/>
    <w:rsid w:val="003A36CB"/>
    <w:rsid w:val="003C2863"/>
    <w:rsid w:val="003C4221"/>
    <w:rsid w:val="0043041B"/>
    <w:rsid w:val="0043106C"/>
    <w:rsid w:val="00453859"/>
    <w:rsid w:val="00490BED"/>
    <w:rsid w:val="00492EB4"/>
    <w:rsid w:val="00493AF4"/>
    <w:rsid w:val="004A4ABD"/>
    <w:rsid w:val="004A7CDF"/>
    <w:rsid w:val="004D1DF3"/>
    <w:rsid w:val="004E5D2D"/>
    <w:rsid w:val="005016D2"/>
    <w:rsid w:val="00504C92"/>
    <w:rsid w:val="005138F7"/>
    <w:rsid w:val="00525501"/>
    <w:rsid w:val="00543CDA"/>
    <w:rsid w:val="0054658A"/>
    <w:rsid w:val="00591066"/>
    <w:rsid w:val="005A0C99"/>
    <w:rsid w:val="005B41AB"/>
    <w:rsid w:val="005C4821"/>
    <w:rsid w:val="005D0C8B"/>
    <w:rsid w:val="005D36B3"/>
    <w:rsid w:val="005D55F0"/>
    <w:rsid w:val="005D564D"/>
    <w:rsid w:val="005E52C4"/>
    <w:rsid w:val="00602676"/>
    <w:rsid w:val="0064257E"/>
    <w:rsid w:val="00652306"/>
    <w:rsid w:val="0066389A"/>
    <w:rsid w:val="006659BC"/>
    <w:rsid w:val="00671FD7"/>
    <w:rsid w:val="00691A2C"/>
    <w:rsid w:val="00692B6B"/>
    <w:rsid w:val="006B618E"/>
    <w:rsid w:val="006C1102"/>
    <w:rsid w:val="006E0A0C"/>
    <w:rsid w:val="006E125B"/>
    <w:rsid w:val="006E20C1"/>
    <w:rsid w:val="006E4F3B"/>
    <w:rsid w:val="006E5880"/>
    <w:rsid w:val="007005AE"/>
    <w:rsid w:val="00714597"/>
    <w:rsid w:val="00727F51"/>
    <w:rsid w:val="007405E0"/>
    <w:rsid w:val="0074103F"/>
    <w:rsid w:val="00752334"/>
    <w:rsid w:val="00755B96"/>
    <w:rsid w:val="00757CBE"/>
    <w:rsid w:val="007702C7"/>
    <w:rsid w:val="00773C96"/>
    <w:rsid w:val="007B34FA"/>
    <w:rsid w:val="007B720E"/>
    <w:rsid w:val="007D68D1"/>
    <w:rsid w:val="007E39E6"/>
    <w:rsid w:val="007F0C20"/>
    <w:rsid w:val="00810EEA"/>
    <w:rsid w:val="00814636"/>
    <w:rsid w:val="00817423"/>
    <w:rsid w:val="00827B7B"/>
    <w:rsid w:val="0083086B"/>
    <w:rsid w:val="00866760"/>
    <w:rsid w:val="00866E99"/>
    <w:rsid w:val="00873A54"/>
    <w:rsid w:val="008974A5"/>
    <w:rsid w:val="008A104D"/>
    <w:rsid w:val="008B2DCE"/>
    <w:rsid w:val="008C1237"/>
    <w:rsid w:val="008C58FA"/>
    <w:rsid w:val="008C7E08"/>
    <w:rsid w:val="008D1ED8"/>
    <w:rsid w:val="008D2D9E"/>
    <w:rsid w:val="008D3E21"/>
    <w:rsid w:val="008D6362"/>
    <w:rsid w:val="008E0177"/>
    <w:rsid w:val="009112B7"/>
    <w:rsid w:val="0092417E"/>
    <w:rsid w:val="009266F5"/>
    <w:rsid w:val="00960728"/>
    <w:rsid w:val="009D07E0"/>
    <w:rsid w:val="00A00B62"/>
    <w:rsid w:val="00A0166C"/>
    <w:rsid w:val="00A050D8"/>
    <w:rsid w:val="00A21D20"/>
    <w:rsid w:val="00A62C51"/>
    <w:rsid w:val="00A674A1"/>
    <w:rsid w:val="00A7166B"/>
    <w:rsid w:val="00A859CD"/>
    <w:rsid w:val="00AB17AD"/>
    <w:rsid w:val="00B02D35"/>
    <w:rsid w:val="00B3325E"/>
    <w:rsid w:val="00B55770"/>
    <w:rsid w:val="00B57D07"/>
    <w:rsid w:val="00B858FD"/>
    <w:rsid w:val="00B859ED"/>
    <w:rsid w:val="00BB6985"/>
    <w:rsid w:val="00BD14C2"/>
    <w:rsid w:val="00BE11F3"/>
    <w:rsid w:val="00BF5972"/>
    <w:rsid w:val="00C02919"/>
    <w:rsid w:val="00C063DB"/>
    <w:rsid w:val="00C21975"/>
    <w:rsid w:val="00C449D0"/>
    <w:rsid w:val="00C45902"/>
    <w:rsid w:val="00C607FB"/>
    <w:rsid w:val="00C94F68"/>
    <w:rsid w:val="00CB0453"/>
    <w:rsid w:val="00CB09BA"/>
    <w:rsid w:val="00CC0FE7"/>
    <w:rsid w:val="00CC20E0"/>
    <w:rsid w:val="00CD2CD6"/>
    <w:rsid w:val="00CD7874"/>
    <w:rsid w:val="00CE3D9F"/>
    <w:rsid w:val="00CE5EC7"/>
    <w:rsid w:val="00D016E6"/>
    <w:rsid w:val="00D06E93"/>
    <w:rsid w:val="00D07ACA"/>
    <w:rsid w:val="00D27ABB"/>
    <w:rsid w:val="00D42460"/>
    <w:rsid w:val="00D57E84"/>
    <w:rsid w:val="00D6318E"/>
    <w:rsid w:val="00D808EA"/>
    <w:rsid w:val="00DA177C"/>
    <w:rsid w:val="00DA3EC5"/>
    <w:rsid w:val="00DB0325"/>
    <w:rsid w:val="00DD5D1B"/>
    <w:rsid w:val="00DE059D"/>
    <w:rsid w:val="00E01A6D"/>
    <w:rsid w:val="00E1260D"/>
    <w:rsid w:val="00E321FE"/>
    <w:rsid w:val="00E3556F"/>
    <w:rsid w:val="00E670D7"/>
    <w:rsid w:val="00E74BE3"/>
    <w:rsid w:val="00E82863"/>
    <w:rsid w:val="00E9393E"/>
    <w:rsid w:val="00E952BE"/>
    <w:rsid w:val="00EA35A3"/>
    <w:rsid w:val="00EA4678"/>
    <w:rsid w:val="00EA7968"/>
    <w:rsid w:val="00EB0BDF"/>
    <w:rsid w:val="00EB3A56"/>
    <w:rsid w:val="00F0016C"/>
    <w:rsid w:val="00F04110"/>
    <w:rsid w:val="00F17F07"/>
    <w:rsid w:val="00FF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47914,#f90,#f4911e"/>
      <o:colormenu v:ext="edit" fillcolor="#f4911e" strokecolor="#f491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D8"/>
    <w:pPr>
      <w:ind w:left="720"/>
      <w:contextualSpacing/>
    </w:pPr>
  </w:style>
  <w:style w:type="paragraph" w:styleId="BalloonText">
    <w:name w:val="Balloon Text"/>
    <w:basedOn w:val="Normal"/>
    <w:link w:val="BalloonTextChar"/>
    <w:uiPriority w:val="99"/>
    <w:semiHidden/>
    <w:unhideWhenUsed/>
    <w:rsid w:val="0049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B4"/>
    <w:rPr>
      <w:rFonts w:ascii="Tahoma" w:hAnsi="Tahoma" w:cs="Tahoma"/>
      <w:sz w:val="16"/>
      <w:szCs w:val="16"/>
    </w:rPr>
  </w:style>
  <w:style w:type="paragraph" w:styleId="Header">
    <w:name w:val="header"/>
    <w:basedOn w:val="Normal"/>
    <w:link w:val="HeaderChar"/>
    <w:uiPriority w:val="99"/>
    <w:unhideWhenUsed/>
    <w:rsid w:val="004E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2D"/>
  </w:style>
  <w:style w:type="paragraph" w:styleId="Footer">
    <w:name w:val="footer"/>
    <w:basedOn w:val="Normal"/>
    <w:link w:val="FooterChar"/>
    <w:uiPriority w:val="99"/>
    <w:unhideWhenUsed/>
    <w:rsid w:val="004E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2D"/>
  </w:style>
  <w:style w:type="paragraph" w:customStyle="1" w:styleId="SCT">
    <w:name w:val="SCT"/>
    <w:basedOn w:val="Normal"/>
    <w:next w:val="Normal"/>
    <w:rsid w:val="007B720E"/>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7B720E"/>
  </w:style>
  <w:style w:type="character" w:customStyle="1" w:styleId="NAM">
    <w:name w:val="NAM"/>
    <w:basedOn w:val="DefaultParagraphFont"/>
    <w:rsid w:val="007B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D8"/>
    <w:pPr>
      <w:ind w:left="720"/>
      <w:contextualSpacing/>
    </w:pPr>
  </w:style>
  <w:style w:type="paragraph" w:styleId="BalloonText">
    <w:name w:val="Balloon Text"/>
    <w:basedOn w:val="Normal"/>
    <w:link w:val="BalloonTextChar"/>
    <w:uiPriority w:val="99"/>
    <w:semiHidden/>
    <w:unhideWhenUsed/>
    <w:rsid w:val="0049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B4"/>
    <w:rPr>
      <w:rFonts w:ascii="Tahoma" w:hAnsi="Tahoma" w:cs="Tahoma"/>
      <w:sz w:val="16"/>
      <w:szCs w:val="16"/>
    </w:rPr>
  </w:style>
  <w:style w:type="paragraph" w:styleId="Header">
    <w:name w:val="header"/>
    <w:basedOn w:val="Normal"/>
    <w:link w:val="HeaderChar"/>
    <w:uiPriority w:val="99"/>
    <w:unhideWhenUsed/>
    <w:rsid w:val="004E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2D"/>
  </w:style>
  <w:style w:type="paragraph" w:styleId="Footer">
    <w:name w:val="footer"/>
    <w:basedOn w:val="Normal"/>
    <w:link w:val="FooterChar"/>
    <w:uiPriority w:val="99"/>
    <w:unhideWhenUsed/>
    <w:rsid w:val="004E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2D"/>
  </w:style>
  <w:style w:type="paragraph" w:customStyle="1" w:styleId="SCT">
    <w:name w:val="SCT"/>
    <w:basedOn w:val="Normal"/>
    <w:next w:val="Normal"/>
    <w:rsid w:val="007B720E"/>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7B720E"/>
  </w:style>
  <w:style w:type="character" w:customStyle="1" w:styleId="NAM">
    <w:name w:val="NAM"/>
    <w:basedOn w:val="DefaultParagraphFont"/>
    <w:rsid w:val="007B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D917-5956-4CC2-A543-1D34881B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785</Characters>
  <Application>Microsoft Office Word</Application>
  <DocSecurity>6</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Kamco</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JeffScaia</dc:creator>
  <cp:lastModifiedBy>JeffScaia</cp:lastModifiedBy>
  <cp:revision>2</cp:revision>
  <cp:lastPrinted>2012-04-13T18:25:00Z</cp:lastPrinted>
  <dcterms:created xsi:type="dcterms:W3CDTF">2012-11-13T21:52:00Z</dcterms:created>
  <dcterms:modified xsi:type="dcterms:W3CDTF">2012-11-13T21:52:00Z</dcterms:modified>
</cp:coreProperties>
</file>